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E98C3" w14:textId="77777777" w:rsidR="00E62DD9" w:rsidRPr="00E62DD9" w:rsidRDefault="00E62DD9" w:rsidP="00E62DD9">
      <w:pPr>
        <w:rPr>
          <w:b/>
          <w:bCs/>
          <w:color w:val="000000"/>
          <w:sz w:val="28"/>
          <w:szCs w:val="28"/>
        </w:rPr>
      </w:pPr>
      <w:r w:rsidRPr="00E62DD9">
        <w:rPr>
          <w:b/>
          <w:bCs/>
          <w:color w:val="000000"/>
          <w:sz w:val="28"/>
          <w:szCs w:val="28"/>
        </w:rPr>
        <w:t>Creating a Haven: A Family Guide to a Dementia-Friendly Home</w:t>
      </w:r>
    </w:p>
    <w:p w14:paraId="29BCB638" w14:textId="77777777" w:rsidR="00E62DD9" w:rsidRPr="00E62DD9" w:rsidRDefault="00E62DD9" w:rsidP="00E62DD9">
      <w:p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Transforming your living space isn't just about safety; it’s about fostering confidence and independence for your loved one. This guide provides a compassionate, step-by-step approach to adapting your home environment. Remember: you don't need to do everything today. Focus on the essentials first, and evolve the space as needs change.</w:t>
      </w:r>
    </w:p>
    <w:p w14:paraId="47A74182" w14:textId="77777777" w:rsidR="00E62DD9" w:rsidRPr="00E62DD9" w:rsidRDefault="00E62DD9" w:rsidP="00E62DD9">
      <w:pPr>
        <w:rPr>
          <w:b/>
          <w:bCs/>
          <w:color w:val="000000"/>
          <w:sz w:val="28"/>
          <w:szCs w:val="28"/>
        </w:rPr>
      </w:pPr>
      <w:r w:rsidRPr="00E62DD9">
        <w:rPr>
          <w:b/>
          <w:bCs/>
          <w:color w:val="000000"/>
          <w:sz w:val="28"/>
          <w:szCs w:val="28"/>
        </w:rPr>
        <w:t>The Foundations: Your 3-Step Action Plan</w:t>
      </w:r>
    </w:p>
    <w:p w14:paraId="7688F6C8" w14:textId="77777777" w:rsidR="00E62DD9" w:rsidRPr="00E62DD9" w:rsidRDefault="00E62DD9" w:rsidP="00E62DD9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The "Fresh Eyes" Walkthrough: Tour your home imagining yourself in your loved one’s shoes. Identify "friction points" like dim lighting or confusing layouts.</w:t>
      </w:r>
    </w:p>
    <w:p w14:paraId="7F705FB2" w14:textId="77777777" w:rsidR="00E62DD9" w:rsidRPr="00E62DD9" w:rsidRDefault="00E62DD9" w:rsidP="00E62DD9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Prioritize High-Impact Safety: Address the "Big Four": fall hazards, kitchen risks, bathroom security, and exit strategies for wandering.</w:t>
      </w:r>
    </w:p>
    <w:p w14:paraId="15143869" w14:textId="77777777" w:rsidR="00E62DD9" w:rsidRPr="00E62DD9" w:rsidRDefault="00E62DD9" w:rsidP="00E62DD9">
      <w:pPr>
        <w:numPr>
          <w:ilvl w:val="0"/>
          <w:numId w:val="2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Ease into the Transition: Introduce modifications gradually to keep the home’s familiar "soul" intact while enhancing function.</w:t>
      </w:r>
    </w:p>
    <w:p w14:paraId="23C5E71A" w14:textId="77777777" w:rsidR="00E62DD9" w:rsidRPr="00E62DD9" w:rsidRDefault="00E62DD9" w:rsidP="00E62DD9">
      <w:pPr>
        <w:rPr>
          <w:b/>
          <w:bCs/>
          <w:color w:val="000000"/>
          <w:sz w:val="28"/>
          <w:szCs w:val="28"/>
        </w:rPr>
      </w:pPr>
    </w:p>
    <w:p w14:paraId="43C4DAA7" w14:textId="43BF7A5C" w:rsidR="00E62DD9" w:rsidRPr="00E62DD9" w:rsidRDefault="00E62DD9" w:rsidP="00E62DD9">
      <w:pPr>
        <w:rPr>
          <w:b/>
          <w:bCs/>
          <w:color w:val="000000"/>
          <w:sz w:val="28"/>
          <w:szCs w:val="28"/>
        </w:rPr>
      </w:pPr>
      <w:r w:rsidRPr="00E62DD9">
        <w:rPr>
          <w:b/>
          <w:bCs/>
          <w:color w:val="000000"/>
          <w:sz w:val="28"/>
          <w:szCs w:val="28"/>
        </w:rPr>
        <w:t>Room-by-Room Enhancements</w:t>
      </w:r>
    </w:p>
    <w:p w14:paraId="72050F95" w14:textId="77777777" w:rsidR="00E62DD9" w:rsidRPr="00E62DD9" w:rsidRDefault="00E62DD9" w:rsidP="00E62DD9">
      <w:pPr>
        <w:rPr>
          <w:color w:val="000000"/>
          <w:sz w:val="28"/>
          <w:szCs w:val="28"/>
        </w:rPr>
      </w:pPr>
      <w:r w:rsidRPr="00E62DD9">
        <w:rPr>
          <w:rFonts w:ascii="Segoe UI Emoji" w:hAnsi="Segoe UI Emoji" w:cs="Segoe UI Emoji"/>
          <w:color w:val="000000"/>
          <w:sz w:val="28"/>
          <w:szCs w:val="28"/>
        </w:rPr>
        <w:t>🏠</w:t>
      </w:r>
      <w:r w:rsidRPr="00E62DD9">
        <w:rPr>
          <w:color w:val="000000"/>
          <w:sz w:val="28"/>
          <w:szCs w:val="28"/>
        </w:rPr>
        <w:t xml:space="preserve"> </w:t>
      </w:r>
      <w:r w:rsidRPr="00E62DD9">
        <w:rPr>
          <w:b/>
          <w:bCs/>
          <w:color w:val="000000"/>
          <w:sz w:val="28"/>
          <w:szCs w:val="28"/>
        </w:rPr>
        <w:t>Whole Home Environment</w:t>
      </w:r>
    </w:p>
    <w:p w14:paraId="4733BBF1" w14:textId="77777777" w:rsidR="00E62DD9" w:rsidRPr="00E62DD9" w:rsidRDefault="00E62DD9" w:rsidP="00E62DD9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Boost Brightness: Ensure uniform lighting in hallways and use motion-sensor nightlights.</w:t>
      </w:r>
    </w:p>
    <w:p w14:paraId="26BDED49" w14:textId="77777777" w:rsidR="00E62DD9" w:rsidRPr="00E62DD9" w:rsidRDefault="00E62DD9" w:rsidP="00E62DD9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Clear the Path: Remove throw rugs and secure carpet edges to eliminate tripping risks.</w:t>
      </w:r>
    </w:p>
    <w:p w14:paraId="5F44D01A" w14:textId="77777777" w:rsidR="00E62DD9" w:rsidRPr="00E62DD9" w:rsidRDefault="00E62DD9" w:rsidP="00E62DD9">
      <w:pPr>
        <w:numPr>
          <w:ilvl w:val="0"/>
          <w:numId w:val="3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Visual Clarity: Label drawers with icons (e.g., a picture of a plate) to help navigation.</w:t>
      </w:r>
    </w:p>
    <w:p w14:paraId="7B254C1D" w14:textId="77777777" w:rsidR="00E62DD9" w:rsidRPr="00E62DD9" w:rsidRDefault="00E62DD9" w:rsidP="00E62DD9">
      <w:pPr>
        <w:rPr>
          <w:rFonts w:ascii="Segoe UI Emoji" w:hAnsi="Segoe UI Emoji" w:cs="Segoe UI Emoji"/>
          <w:color w:val="000000"/>
          <w:sz w:val="28"/>
          <w:szCs w:val="28"/>
        </w:rPr>
      </w:pPr>
    </w:p>
    <w:p w14:paraId="6DF05354" w14:textId="5FDB4CFC" w:rsidR="00E62DD9" w:rsidRPr="00E62DD9" w:rsidRDefault="00E62DD9" w:rsidP="00E62DD9">
      <w:pPr>
        <w:rPr>
          <w:color w:val="000000"/>
          <w:sz w:val="28"/>
          <w:szCs w:val="28"/>
        </w:rPr>
      </w:pPr>
      <w:r w:rsidRPr="00E62DD9">
        <w:rPr>
          <w:rFonts w:ascii="Segoe UI Emoji" w:hAnsi="Segoe UI Emoji" w:cs="Segoe UI Emoji"/>
          <w:color w:val="000000"/>
          <w:sz w:val="28"/>
          <w:szCs w:val="28"/>
        </w:rPr>
        <w:t>🍳</w:t>
      </w:r>
      <w:r w:rsidRPr="00E62DD9">
        <w:rPr>
          <w:color w:val="000000"/>
          <w:sz w:val="28"/>
          <w:szCs w:val="28"/>
        </w:rPr>
        <w:t xml:space="preserve"> </w:t>
      </w:r>
      <w:r w:rsidRPr="00E62DD9">
        <w:rPr>
          <w:b/>
          <w:bCs/>
          <w:color w:val="000000"/>
          <w:sz w:val="28"/>
          <w:szCs w:val="28"/>
        </w:rPr>
        <w:t>The Kitchen</w:t>
      </w:r>
    </w:p>
    <w:p w14:paraId="37B9AE35" w14:textId="77777777" w:rsidR="00E62DD9" w:rsidRPr="00E62DD9" w:rsidRDefault="00E62DD9" w:rsidP="00E62DD9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Auto-Shutoff: Use stove knob covers or auto-shutoff devices to prevent accidental fires.</w:t>
      </w:r>
    </w:p>
    <w:p w14:paraId="695D0849" w14:textId="77777777" w:rsidR="00E62DD9" w:rsidRPr="00E62DD9" w:rsidRDefault="00E62DD9" w:rsidP="00E62DD9">
      <w:pPr>
        <w:numPr>
          <w:ilvl w:val="0"/>
          <w:numId w:val="4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High-Contrast Dining: Use plates that contrast sharply with the table to help distinguish boundaries.</w:t>
      </w:r>
    </w:p>
    <w:p w14:paraId="3113BAFA" w14:textId="60E5FC4E" w:rsidR="00E62DD9" w:rsidRPr="00E62DD9" w:rsidRDefault="00E62DD9" w:rsidP="00E62DD9">
      <w:pPr>
        <w:rPr>
          <w:color w:val="000000"/>
          <w:sz w:val="28"/>
          <w:szCs w:val="28"/>
        </w:rPr>
      </w:pPr>
      <w:r w:rsidRPr="00E62DD9">
        <w:rPr>
          <w:rFonts w:ascii="Segoe UI Emoji" w:hAnsi="Segoe UI Emoji" w:cs="Segoe UI Emoji"/>
          <w:color w:val="000000"/>
          <w:sz w:val="28"/>
          <w:szCs w:val="28"/>
        </w:rPr>
        <w:lastRenderedPageBreak/>
        <w:t>🚿</w:t>
      </w:r>
      <w:r w:rsidRPr="00E62DD9">
        <w:rPr>
          <w:color w:val="000000"/>
          <w:sz w:val="28"/>
          <w:szCs w:val="28"/>
        </w:rPr>
        <w:t xml:space="preserve"> </w:t>
      </w:r>
      <w:r w:rsidRPr="00E62DD9">
        <w:rPr>
          <w:b/>
          <w:bCs/>
          <w:color w:val="000000"/>
          <w:sz w:val="28"/>
          <w:szCs w:val="28"/>
        </w:rPr>
        <w:t>The Bathroom</w:t>
      </w:r>
    </w:p>
    <w:p w14:paraId="5CF8D638" w14:textId="77777777" w:rsidR="00E62DD9" w:rsidRPr="00E62DD9" w:rsidRDefault="00E62DD9" w:rsidP="00E62DD9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Anchored Support: Install grab bars securely to wall studs.</w:t>
      </w:r>
    </w:p>
    <w:p w14:paraId="513F1489" w14:textId="77777777" w:rsidR="00E62DD9" w:rsidRPr="00E62DD9" w:rsidRDefault="00E62DD9" w:rsidP="00E62DD9">
      <w:pPr>
        <w:numPr>
          <w:ilvl w:val="0"/>
          <w:numId w:val="5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Temperature Control: Set water heaters to 120°F to prevent accidental scalding.</w:t>
      </w:r>
    </w:p>
    <w:p w14:paraId="42C14FEC" w14:textId="77777777" w:rsidR="00E62DD9" w:rsidRPr="00E62DD9" w:rsidRDefault="00E62DD9" w:rsidP="00E62DD9">
      <w:pPr>
        <w:rPr>
          <w:rFonts w:ascii="Segoe UI Emoji" w:hAnsi="Segoe UI Emoji" w:cs="Segoe UI Emoji"/>
          <w:color w:val="000000"/>
          <w:sz w:val="28"/>
          <w:szCs w:val="28"/>
        </w:rPr>
      </w:pPr>
    </w:p>
    <w:p w14:paraId="7C039EB6" w14:textId="7BDC0539" w:rsidR="00E62DD9" w:rsidRPr="00E62DD9" w:rsidRDefault="00E62DD9" w:rsidP="00E62DD9">
      <w:pPr>
        <w:rPr>
          <w:color w:val="000000"/>
          <w:sz w:val="28"/>
          <w:szCs w:val="28"/>
        </w:rPr>
      </w:pPr>
      <w:r w:rsidRPr="00E62DD9">
        <w:rPr>
          <w:rFonts w:ascii="Segoe UI Emoji" w:hAnsi="Segoe UI Emoji" w:cs="Segoe UI Emoji"/>
          <w:color w:val="000000"/>
          <w:sz w:val="28"/>
          <w:szCs w:val="28"/>
        </w:rPr>
        <w:t>👕</w:t>
      </w:r>
      <w:r w:rsidRPr="00E62DD9">
        <w:rPr>
          <w:color w:val="000000"/>
          <w:sz w:val="28"/>
          <w:szCs w:val="28"/>
        </w:rPr>
        <w:t xml:space="preserve"> </w:t>
      </w:r>
      <w:r w:rsidRPr="00E62DD9">
        <w:rPr>
          <w:b/>
          <w:bCs/>
          <w:color w:val="000000"/>
          <w:sz w:val="28"/>
          <w:szCs w:val="28"/>
        </w:rPr>
        <w:t>Fostering Independence</w:t>
      </w:r>
    </w:p>
    <w:p w14:paraId="31ECAF3E" w14:textId="77777777" w:rsidR="00E62DD9" w:rsidRPr="00E62DD9" w:rsidRDefault="00E62DD9" w:rsidP="00E62DD9">
      <w:pPr>
        <w:numPr>
          <w:ilvl w:val="0"/>
          <w:numId w:val="6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Dressing: Offer only two weather-appropriate outfit choices to prevent overwhelm. Stack clothes in the order they are put on.</w:t>
      </w:r>
    </w:p>
    <w:p w14:paraId="600BB291" w14:textId="77777777" w:rsidR="00E62DD9" w:rsidRPr="00E62DD9" w:rsidRDefault="00E62DD9" w:rsidP="00E62DD9">
      <w:pPr>
        <w:numPr>
          <w:ilvl w:val="0"/>
          <w:numId w:val="6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Hygiene: Use a laminated "How-To" card with icons for tooth brushing. Use "hand-over-hand" guidance to trigger muscle memory.</w:t>
      </w:r>
    </w:p>
    <w:p w14:paraId="3BCE44BC" w14:textId="77777777" w:rsidR="00E62DD9" w:rsidRPr="00E62DD9" w:rsidRDefault="00E62DD9" w:rsidP="00E62DD9">
      <w:pPr>
        <w:numPr>
          <w:ilvl w:val="0"/>
          <w:numId w:val="6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Laundry: Label baskets with "Whites" and "Colors" photos. Use pre-measured pods stored in a secure location.</w:t>
      </w:r>
    </w:p>
    <w:p w14:paraId="34586D2E" w14:textId="77777777" w:rsidR="00E62DD9" w:rsidRPr="00E62DD9" w:rsidRDefault="00E62DD9" w:rsidP="00E62DD9">
      <w:pPr>
        <w:rPr>
          <w:rFonts w:ascii="Segoe UI Emoji" w:hAnsi="Segoe UI Emoji" w:cs="Segoe UI Emoji"/>
          <w:color w:val="000000"/>
          <w:sz w:val="28"/>
          <w:szCs w:val="28"/>
        </w:rPr>
      </w:pPr>
    </w:p>
    <w:p w14:paraId="732FB4E3" w14:textId="0D23E016" w:rsidR="00E62DD9" w:rsidRPr="00E62DD9" w:rsidRDefault="00E62DD9" w:rsidP="00E62DD9">
      <w:pPr>
        <w:rPr>
          <w:color w:val="000000"/>
          <w:sz w:val="28"/>
          <w:szCs w:val="28"/>
        </w:rPr>
      </w:pPr>
      <w:r w:rsidRPr="00E62DD9">
        <w:rPr>
          <w:rFonts w:ascii="Segoe UI Emoji" w:hAnsi="Segoe UI Emoji" w:cs="Segoe UI Emoji"/>
          <w:color w:val="000000"/>
          <w:sz w:val="28"/>
          <w:szCs w:val="28"/>
        </w:rPr>
        <w:t>✅</w:t>
      </w:r>
      <w:r w:rsidRPr="00E62DD9">
        <w:rPr>
          <w:color w:val="000000"/>
          <w:sz w:val="28"/>
          <w:szCs w:val="28"/>
        </w:rPr>
        <w:t xml:space="preserve"> </w:t>
      </w:r>
      <w:r w:rsidRPr="00E62DD9">
        <w:rPr>
          <w:b/>
          <w:bCs/>
          <w:color w:val="000000"/>
          <w:sz w:val="28"/>
          <w:szCs w:val="28"/>
        </w:rPr>
        <w:t>Daily Safety &amp; Success Checklist</w:t>
      </w:r>
    </w:p>
    <w:p w14:paraId="083B6B71" w14:textId="77777777" w:rsidR="00E62DD9" w:rsidRPr="00E62DD9" w:rsidRDefault="00E62DD9" w:rsidP="00E62DD9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Pathways: Clear of clutter, shoes, and loose cords.</w:t>
      </w:r>
    </w:p>
    <w:p w14:paraId="6A959501" w14:textId="77777777" w:rsidR="00E62DD9" w:rsidRPr="00E62DD9" w:rsidRDefault="00E62DD9" w:rsidP="00E62DD9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Lighting: All bulbs working; nightlights active for evening.</w:t>
      </w:r>
    </w:p>
    <w:p w14:paraId="07824818" w14:textId="77777777" w:rsidR="00E62DD9" w:rsidRPr="00E62DD9" w:rsidRDefault="00E62DD9" w:rsidP="00E62DD9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Choice: Two outfit options prepared for tomorrow.</w:t>
      </w:r>
    </w:p>
    <w:p w14:paraId="2C147672" w14:textId="77777777" w:rsidR="00E62DD9" w:rsidRPr="00E62DD9" w:rsidRDefault="00E62DD9" w:rsidP="00E62DD9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Orientation: Day-of-the-week clock or calendar updated.</w:t>
      </w:r>
    </w:p>
    <w:p w14:paraId="2810AFF5" w14:textId="77777777" w:rsidR="00E62DD9" w:rsidRPr="00E62DD9" w:rsidRDefault="00E62DD9" w:rsidP="00E62DD9">
      <w:p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pict w14:anchorId="099E93F3">
          <v:rect id="_x0000_i1031" style="width:0;height:.75pt" o:hralign="center" o:hrstd="t" o:hr="t" fillcolor="#a0a0a0" stroked="f"/>
        </w:pict>
      </w:r>
    </w:p>
    <w:p w14:paraId="7227119B" w14:textId="77777777" w:rsidR="00E62DD9" w:rsidRPr="00E62DD9" w:rsidRDefault="00E62DD9">
      <w:pPr>
        <w:rPr>
          <w:color w:val="000000"/>
          <w:sz w:val="28"/>
          <w:szCs w:val="28"/>
        </w:rPr>
      </w:pPr>
      <w:r w:rsidRPr="00E62DD9">
        <w:rPr>
          <w:color w:val="000000"/>
          <w:sz w:val="28"/>
          <w:szCs w:val="28"/>
        </w:rPr>
        <w:t>Professional Disclaimer: This guide is for informational purposes only. Consult with a physician or occupational therapist for personalized safety modifications.</w:t>
      </w:r>
    </w:p>
    <w:p w14:paraId="0152D4CE" w14:textId="32A3FED5" w:rsidR="00054E6C" w:rsidRDefault="00E62DD9">
      <w:r w:rsidRPr="00E62DD9">
        <w:rPr>
          <w:color w:val="000000"/>
          <w:sz w:val="28"/>
          <w:szCs w:val="28"/>
        </w:rPr>
        <w:t>Contact: https://functionalpharmacyco.com/CONTACT/</w:t>
      </w:r>
    </w:p>
    <w:p w14:paraId="0152D4CF" w14:textId="77777777" w:rsidR="00054E6C" w:rsidRDefault="00054E6C"/>
    <w:p w14:paraId="0152D4D0" w14:textId="77777777" w:rsidR="00054E6C" w:rsidRDefault="00054E6C"/>
    <w:p w14:paraId="0152D4D1" w14:textId="77777777" w:rsidR="00054E6C" w:rsidRDefault="00054E6C"/>
    <w:p w14:paraId="0152D4D2" w14:textId="77777777" w:rsidR="00054E6C" w:rsidRDefault="00054E6C"/>
    <w:p w14:paraId="0152D4D3" w14:textId="77777777" w:rsidR="00054E6C" w:rsidRDefault="00054E6C"/>
    <w:p w14:paraId="0152D4D4" w14:textId="77777777" w:rsidR="00054E6C" w:rsidRDefault="00054E6C"/>
    <w:p w14:paraId="0152D4D5" w14:textId="77777777" w:rsidR="00054E6C" w:rsidRDefault="00054E6C"/>
    <w:p w14:paraId="0152D4D6" w14:textId="77777777" w:rsidR="00054E6C" w:rsidRDefault="00054E6C"/>
    <w:p w14:paraId="0152D4D7" w14:textId="77777777" w:rsidR="00054E6C" w:rsidRDefault="00054E6C"/>
    <w:p w14:paraId="0152D4D8" w14:textId="77777777" w:rsidR="00054E6C" w:rsidRDefault="00054E6C"/>
    <w:p w14:paraId="0152D4D9" w14:textId="77777777" w:rsidR="00054E6C" w:rsidRDefault="00054E6C"/>
    <w:p w14:paraId="0152D4DA" w14:textId="77777777" w:rsidR="00054E6C" w:rsidRDefault="00054E6C"/>
    <w:p w14:paraId="0152D4DB" w14:textId="77777777" w:rsidR="00054E6C" w:rsidRDefault="00054E6C"/>
    <w:p w14:paraId="0152D4DC" w14:textId="77777777" w:rsidR="00054E6C" w:rsidRDefault="00054E6C"/>
    <w:p w14:paraId="0152D4DD" w14:textId="77777777" w:rsidR="00054E6C" w:rsidRDefault="00054E6C"/>
    <w:p w14:paraId="0152D4DE" w14:textId="77777777" w:rsidR="00054E6C" w:rsidRDefault="00054E6C"/>
    <w:p w14:paraId="0152D4DF" w14:textId="77777777" w:rsidR="00054E6C" w:rsidRDefault="00054E6C"/>
    <w:p w14:paraId="0152D4E0" w14:textId="77777777" w:rsidR="00054E6C" w:rsidRDefault="00054E6C"/>
    <w:p w14:paraId="0152D4E1" w14:textId="77777777" w:rsidR="00054E6C" w:rsidRDefault="00054E6C"/>
    <w:p w14:paraId="0152D4E2" w14:textId="77777777" w:rsidR="00054E6C" w:rsidRDefault="00054E6C"/>
    <w:p w14:paraId="0152D4E3" w14:textId="77777777" w:rsidR="00054E6C" w:rsidRDefault="00054E6C"/>
    <w:p w14:paraId="0152D4E4" w14:textId="77777777" w:rsidR="00054E6C" w:rsidRDefault="00054E6C"/>
    <w:p w14:paraId="0152D4E5" w14:textId="77777777" w:rsidR="00054E6C" w:rsidRDefault="00054E6C"/>
    <w:p w14:paraId="0152D4E6" w14:textId="77777777" w:rsidR="00054E6C" w:rsidRDefault="00054E6C"/>
    <w:p w14:paraId="0152D4E7" w14:textId="77777777" w:rsidR="00054E6C" w:rsidRDefault="00054E6C"/>
    <w:p w14:paraId="0152D4E8" w14:textId="77777777" w:rsidR="00054E6C" w:rsidRDefault="00054E6C"/>
    <w:p w14:paraId="0152D4E9" w14:textId="77777777" w:rsidR="00054E6C" w:rsidRDefault="00054E6C"/>
    <w:p w14:paraId="0152D4EA" w14:textId="77777777" w:rsidR="00054E6C" w:rsidRDefault="00054E6C"/>
    <w:p w14:paraId="0152D4EB" w14:textId="77777777" w:rsidR="00054E6C" w:rsidRDefault="00054E6C"/>
    <w:p w14:paraId="0152D4EC" w14:textId="77777777" w:rsidR="00054E6C" w:rsidRDefault="00054E6C"/>
    <w:p w14:paraId="0152D4ED" w14:textId="77777777" w:rsidR="00054E6C" w:rsidRDefault="00054E6C"/>
    <w:p w14:paraId="0152D4EE" w14:textId="77777777" w:rsidR="00054E6C" w:rsidRDefault="00054E6C"/>
    <w:p w14:paraId="0152D4EF" w14:textId="77777777" w:rsidR="00054E6C" w:rsidRDefault="00054E6C"/>
    <w:p w14:paraId="0152D4F0" w14:textId="77777777" w:rsidR="00054E6C" w:rsidRDefault="00054E6C"/>
    <w:p w14:paraId="0152D4F1" w14:textId="77777777" w:rsidR="00054E6C" w:rsidRDefault="00054E6C"/>
    <w:p w14:paraId="0152D4F2" w14:textId="77777777" w:rsidR="00054E6C" w:rsidRDefault="00054E6C"/>
    <w:p w14:paraId="0152D4F3" w14:textId="77777777" w:rsidR="00054E6C" w:rsidRDefault="00054E6C"/>
    <w:p w14:paraId="0152D4F4" w14:textId="77777777" w:rsidR="00054E6C" w:rsidRDefault="00054E6C"/>
    <w:p w14:paraId="0152D4F5" w14:textId="77777777" w:rsidR="00054E6C" w:rsidRDefault="00054E6C"/>
    <w:p w14:paraId="0152D4F6" w14:textId="77777777" w:rsidR="00054E6C" w:rsidRDefault="00054E6C"/>
    <w:p w14:paraId="0152D4F7" w14:textId="77777777" w:rsidR="00054E6C" w:rsidRDefault="00054E6C"/>
    <w:p w14:paraId="0152D4F8" w14:textId="77777777" w:rsidR="00054E6C" w:rsidRDefault="00054E6C"/>
    <w:p w14:paraId="0152D4F9" w14:textId="77777777" w:rsidR="00054E6C" w:rsidRDefault="00054E6C"/>
    <w:p w14:paraId="0152D4FA" w14:textId="77777777" w:rsidR="00054E6C" w:rsidRDefault="00054E6C"/>
    <w:p w14:paraId="0152D4FB" w14:textId="77777777" w:rsidR="00054E6C" w:rsidRDefault="00054E6C"/>
    <w:p w14:paraId="0152D4FC" w14:textId="77777777" w:rsidR="00054E6C" w:rsidRDefault="00054E6C"/>
    <w:p w14:paraId="0152D4FD" w14:textId="77777777" w:rsidR="00054E6C" w:rsidRDefault="00054E6C"/>
    <w:p w14:paraId="0152D4FE" w14:textId="77777777" w:rsidR="00054E6C" w:rsidRDefault="00054E6C"/>
    <w:p w14:paraId="0152D4FF" w14:textId="77777777" w:rsidR="00054E6C" w:rsidRDefault="00054E6C"/>
    <w:sectPr w:rsidR="00054E6C">
      <w:type w:val="continuous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1A0205"/>
    <w:multiLevelType w:val="hybridMultilevel"/>
    <w:tmpl w:val="51FA77DC"/>
    <w:lvl w:ilvl="0" w:tplc="A44EC742">
      <w:start w:val="1"/>
      <w:numFmt w:val="decimal"/>
      <w:lvlText w:val="%1."/>
      <w:lvlJc w:val="left"/>
      <w:pPr>
        <w:ind w:left="720" w:hanging="360"/>
      </w:pPr>
    </w:lvl>
    <w:lvl w:ilvl="1" w:tplc="C770C1B4">
      <w:numFmt w:val="decimal"/>
      <w:lvlText w:val=""/>
      <w:lvlJc w:val="left"/>
    </w:lvl>
    <w:lvl w:ilvl="2" w:tplc="C9DC8898">
      <w:numFmt w:val="decimal"/>
      <w:lvlText w:val=""/>
      <w:lvlJc w:val="left"/>
    </w:lvl>
    <w:lvl w:ilvl="3" w:tplc="D006335C">
      <w:numFmt w:val="decimal"/>
      <w:lvlText w:val=""/>
      <w:lvlJc w:val="left"/>
    </w:lvl>
    <w:lvl w:ilvl="4" w:tplc="A7841EF0">
      <w:numFmt w:val="decimal"/>
      <w:lvlText w:val=""/>
      <w:lvlJc w:val="left"/>
    </w:lvl>
    <w:lvl w:ilvl="5" w:tplc="2CD2C6C8">
      <w:numFmt w:val="decimal"/>
      <w:lvlText w:val=""/>
      <w:lvlJc w:val="left"/>
    </w:lvl>
    <w:lvl w:ilvl="6" w:tplc="89CC01AA">
      <w:numFmt w:val="decimal"/>
      <w:lvlText w:val=""/>
      <w:lvlJc w:val="left"/>
    </w:lvl>
    <w:lvl w:ilvl="7" w:tplc="0EE6D746">
      <w:numFmt w:val="decimal"/>
      <w:lvlText w:val=""/>
      <w:lvlJc w:val="left"/>
    </w:lvl>
    <w:lvl w:ilvl="8" w:tplc="2992367C">
      <w:numFmt w:val="decimal"/>
      <w:lvlText w:val=""/>
      <w:lvlJc w:val="left"/>
    </w:lvl>
  </w:abstractNum>
  <w:abstractNum w:abstractNumId="1" w15:restartNumberingAfterBreak="0">
    <w:nsid w:val="43844EB0"/>
    <w:multiLevelType w:val="multilevel"/>
    <w:tmpl w:val="DF1C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AA5C74"/>
    <w:multiLevelType w:val="multilevel"/>
    <w:tmpl w:val="1C94D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87157B"/>
    <w:multiLevelType w:val="multilevel"/>
    <w:tmpl w:val="9662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AD05A3"/>
    <w:multiLevelType w:val="hybridMultilevel"/>
    <w:tmpl w:val="5D38C030"/>
    <w:lvl w:ilvl="0" w:tplc="7B5C132A">
      <w:start w:val="1"/>
      <w:numFmt w:val="bullet"/>
      <w:lvlText w:val="●"/>
      <w:lvlJc w:val="left"/>
      <w:pPr>
        <w:ind w:left="720" w:hanging="360"/>
      </w:pPr>
    </w:lvl>
    <w:lvl w:ilvl="1" w:tplc="737E15C8">
      <w:start w:val="1"/>
      <w:numFmt w:val="bullet"/>
      <w:lvlText w:val="○"/>
      <w:lvlJc w:val="left"/>
      <w:pPr>
        <w:ind w:left="1440" w:hanging="360"/>
      </w:pPr>
    </w:lvl>
    <w:lvl w:ilvl="2" w:tplc="FC947116">
      <w:start w:val="1"/>
      <w:numFmt w:val="bullet"/>
      <w:lvlText w:val="■"/>
      <w:lvlJc w:val="left"/>
      <w:pPr>
        <w:ind w:left="2160" w:hanging="360"/>
      </w:pPr>
    </w:lvl>
    <w:lvl w:ilvl="3" w:tplc="E8E8C90C">
      <w:start w:val="1"/>
      <w:numFmt w:val="bullet"/>
      <w:lvlText w:val="●"/>
      <w:lvlJc w:val="left"/>
      <w:pPr>
        <w:ind w:left="2880" w:hanging="360"/>
      </w:pPr>
    </w:lvl>
    <w:lvl w:ilvl="4" w:tplc="7DB4C64E">
      <w:start w:val="1"/>
      <w:numFmt w:val="bullet"/>
      <w:lvlText w:val="○"/>
      <w:lvlJc w:val="left"/>
      <w:pPr>
        <w:ind w:left="3600" w:hanging="360"/>
      </w:pPr>
    </w:lvl>
    <w:lvl w:ilvl="5" w:tplc="2C227300">
      <w:start w:val="1"/>
      <w:numFmt w:val="bullet"/>
      <w:lvlText w:val="■"/>
      <w:lvlJc w:val="left"/>
      <w:pPr>
        <w:ind w:left="4320" w:hanging="360"/>
      </w:pPr>
    </w:lvl>
    <w:lvl w:ilvl="6" w:tplc="2F38CF8E">
      <w:start w:val="1"/>
      <w:numFmt w:val="bullet"/>
      <w:lvlText w:val="●"/>
      <w:lvlJc w:val="left"/>
      <w:pPr>
        <w:ind w:left="5040" w:hanging="360"/>
      </w:pPr>
    </w:lvl>
    <w:lvl w:ilvl="7" w:tplc="2A52FFB8">
      <w:start w:val="1"/>
      <w:numFmt w:val="bullet"/>
      <w:lvlText w:val="●"/>
      <w:lvlJc w:val="left"/>
      <w:pPr>
        <w:ind w:left="5760" w:hanging="360"/>
      </w:pPr>
    </w:lvl>
    <w:lvl w:ilvl="8" w:tplc="019CFAFE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6B641BBE"/>
    <w:multiLevelType w:val="multilevel"/>
    <w:tmpl w:val="2108B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145F37"/>
    <w:multiLevelType w:val="multilevel"/>
    <w:tmpl w:val="3C7A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517A7"/>
    <w:multiLevelType w:val="multilevel"/>
    <w:tmpl w:val="3046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944708">
    <w:abstractNumId w:val="4"/>
    <w:lvlOverride w:ilvl="0">
      <w:startOverride w:val="1"/>
    </w:lvlOverride>
  </w:num>
  <w:num w:numId="2" w16cid:durableId="539366772">
    <w:abstractNumId w:val="5"/>
  </w:num>
  <w:num w:numId="3" w16cid:durableId="172308766">
    <w:abstractNumId w:val="1"/>
  </w:num>
  <w:num w:numId="4" w16cid:durableId="137695761">
    <w:abstractNumId w:val="7"/>
  </w:num>
  <w:num w:numId="5" w16cid:durableId="2130515678">
    <w:abstractNumId w:val="2"/>
  </w:num>
  <w:num w:numId="6" w16cid:durableId="712577253">
    <w:abstractNumId w:val="6"/>
  </w:num>
  <w:num w:numId="7" w16cid:durableId="1214192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6C"/>
    <w:rsid w:val="00054E6C"/>
    <w:rsid w:val="001C0884"/>
    <w:rsid w:val="009A22FC"/>
    <w:rsid w:val="00AA686F"/>
    <w:rsid w:val="00D651B5"/>
    <w:rsid w:val="00E6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2D47F"/>
  <w15:docId w15:val="{98D9812B-3B88-4409-9DDC-7DC926DC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spacing w:before="480" w:after="28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spacing w:before="400"/>
      <w:outlineLvl w:val="1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320" w:after="160"/>
      <w:outlineLvl w:val="2"/>
    </w:pPr>
    <w:rPr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280" w:after="120"/>
      <w:outlineLvl w:val="3"/>
    </w:pPr>
    <w:rPr>
      <w:b/>
      <w:bCs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100"/>
      <w:outlineLvl w:val="4"/>
    </w:pPr>
    <w:rPr>
      <w:b/>
      <w:bCs/>
      <w:i/>
      <w:iCs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00" w:after="80"/>
      <w:outlineLvl w:val="5"/>
    </w:pPr>
    <w:rPr>
      <w:b/>
      <w:bCs/>
      <w:i/>
      <w:iCs/>
      <w:color w:val="00000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sz w:val="56"/>
      <w:szCs w:val="56"/>
    </w:rPr>
  </w:style>
  <w:style w:type="paragraph" w:customStyle="1" w:styleId="Strong1">
    <w:name w:val="Strong1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uiPriority w:val="99"/>
    <w:unhideWhenUsed/>
    <w:qFormat/>
    <w:rPr>
      <w:b w:val="0"/>
      <w:bCs w:val="0"/>
      <w:color w:val="0000FF"/>
      <w:sz w:val="24"/>
      <w:szCs w:val="24"/>
      <w:u w:val="single" w:color="0000FF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62D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365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Janine Garcia</cp:lastModifiedBy>
  <cp:revision>3</cp:revision>
  <dcterms:created xsi:type="dcterms:W3CDTF">2026-03-07T01:05:00Z</dcterms:created>
  <dcterms:modified xsi:type="dcterms:W3CDTF">2026-03-07T01:18:00Z</dcterms:modified>
</cp:coreProperties>
</file>